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5398D" w14:textId="77777777" w:rsidR="00AD2615" w:rsidRDefault="00154CD6">
      <w:pPr>
        <w:spacing w:after="280"/>
        <w:jc w:val="center"/>
        <w:sectPr w:rsidR="00AD2615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3BF742C" wp14:editId="12D8B9CA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F5C2552" wp14:editId="2D107157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Square wrapText="bothSides" distT="0" distB="0" distL="114300" distR="114300"/>
            <wp:docPr id="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6AD8D312" wp14:editId="1B2649C9">
                <wp:simplePos x="0" y="0"/>
                <wp:positionH relativeFrom="column">
                  <wp:posOffset>2476500</wp:posOffset>
                </wp:positionH>
                <wp:positionV relativeFrom="paragraph">
                  <wp:posOffset>642620</wp:posOffset>
                </wp:positionV>
                <wp:extent cx="4035425" cy="1414145"/>
                <wp:effectExtent l="0" t="0" r="0" b="0"/>
                <wp:wrapSquare wrapText="bothSides" distT="45720" distB="45720" distL="114300" distR="114300"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85EC2A" w14:textId="77777777" w:rsidR="00AD2615" w:rsidRDefault="00154CD6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</w:rPr>
                              <w:t xml:space="preserve">Intellectual Output 1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60"/>
                              </w:rPr>
                              <w:br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</w:rPr>
                              <w:t xml:space="preserve">Face-to-Face Lesson Plan Template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642620</wp:posOffset>
                </wp:positionV>
                <wp:extent cx="4035425" cy="1414145"/>
                <wp:effectExtent b="0" l="0" r="0" t="0"/>
                <wp:wrapSquare wrapText="bothSides" distB="45720" distT="45720" distL="114300" distR="114300"/>
                <wp:docPr id="1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54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ADC019" w14:textId="77777777" w:rsidR="00AD2615" w:rsidRDefault="00154CD6">
      <w:r>
        <w:lastRenderedPageBreak/>
        <w:br/>
      </w:r>
      <w:r>
        <w:rPr>
          <w:rFonts w:ascii="Arial Black" w:eastAsia="Arial Black" w:hAnsi="Arial Black" w:cs="Arial Black"/>
          <w:color w:val="FF0000"/>
          <w:sz w:val="60"/>
          <w:szCs w:val="60"/>
        </w:rPr>
        <w:t xml:space="preserve">Intellectual Output 1 </w:t>
      </w:r>
      <w:r>
        <w:rPr>
          <w:rFonts w:ascii="Arial Black" w:eastAsia="Arial Black" w:hAnsi="Arial Black" w:cs="Arial Black"/>
          <w:sz w:val="60"/>
          <w:szCs w:val="60"/>
        </w:rPr>
        <w:br/>
      </w:r>
      <w:r>
        <w:rPr>
          <w:rFonts w:ascii="Arial Black" w:eastAsia="Arial Black" w:hAnsi="Arial Black" w:cs="Arial Black"/>
          <w:color w:val="FFC000"/>
          <w:sz w:val="60"/>
          <w:szCs w:val="60"/>
        </w:rPr>
        <w:t>Face-to-Face Lesson Plan – Module 1</w:t>
      </w:r>
      <w:r>
        <w:br/>
      </w:r>
    </w:p>
    <w:p w14:paraId="7EAF4BCE" w14:textId="77777777" w:rsidR="00AD2615" w:rsidRDefault="00154CD6">
      <w:pPr>
        <w:pStyle w:val="Heading1"/>
      </w:pPr>
      <w:r>
        <w:t>Introduction to the Workshop</w:t>
      </w:r>
    </w:p>
    <w:p w14:paraId="25FC1E0A" w14:textId="77777777" w:rsidR="00AD2615" w:rsidRDefault="00AD2615"/>
    <w:p w14:paraId="54193761" w14:textId="77777777" w:rsidR="00AD2615" w:rsidRDefault="00154CD6">
      <w:pPr>
        <w:jc w:val="both"/>
        <w:sectPr w:rsidR="00AD2615">
          <w:headerReference w:type="default" r:id="rId15"/>
          <w:footerReference w:type="default" r:id="rId16"/>
          <w:pgSz w:w="11906" w:h="16838"/>
          <w:pgMar w:top="1440" w:right="1440" w:bottom="1440" w:left="1440" w:header="340" w:footer="0" w:gutter="0"/>
          <w:cols w:space="720"/>
          <w:titlePg/>
        </w:sectPr>
      </w:pPr>
      <w:r>
        <w:t xml:space="preserve">This first module aims at introducing the participants to African storytelling, African stories and the role of the Griot as Storyteller. </w:t>
      </w:r>
    </w:p>
    <w:p w14:paraId="666E6498" w14:textId="77777777" w:rsidR="00AD2615" w:rsidRDefault="00AD2615"/>
    <w:p w14:paraId="34160BB0" w14:textId="77777777" w:rsidR="00AD2615" w:rsidRDefault="00154CD6">
      <w:pPr>
        <w:pStyle w:val="Heading1"/>
      </w:pPr>
      <w:r>
        <w:t xml:space="preserve">IO1 Digital Storytelling Curriculum for Adult Learners </w:t>
      </w:r>
    </w:p>
    <w:p w14:paraId="4CCB2B10" w14:textId="77777777" w:rsidR="00AD2615" w:rsidRDefault="00154CD6">
      <w:pPr>
        <w:pStyle w:val="Heading2"/>
      </w:pPr>
      <w:r>
        <w:t xml:space="preserve">Face-to-face </w:t>
      </w:r>
    </w:p>
    <w:tbl>
      <w:tblPr>
        <w:tblStyle w:val="a"/>
        <w:tblW w:w="13948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4642"/>
        <w:gridCol w:w="4653"/>
        <w:gridCol w:w="4653"/>
      </w:tblGrid>
      <w:tr w:rsidR="00AD2615" w14:paraId="15725A22" w14:textId="77777777" w:rsidTr="00AD26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293FF3A2" w14:textId="77777777" w:rsidR="00AD2615" w:rsidRDefault="00154CD6">
            <w:pPr>
              <w:spacing w:before="60" w:after="60"/>
              <w:rPr>
                <w:rFonts w:ascii="Open Sans" w:eastAsia="Open Sans" w:hAnsi="Open Sans" w:cs="Open Sans"/>
                <w:highlight w:val="yellow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Module Title: Introduction to African storytelling and stories</w:t>
            </w:r>
            <w:r>
              <w:rPr>
                <w:rFonts w:ascii="Open Sans" w:eastAsia="Open Sans" w:hAnsi="Open Sans" w:cs="Open Sans"/>
                <w:highlight w:val="yellow"/>
              </w:rPr>
              <w:t xml:space="preserve">  </w:t>
            </w:r>
          </w:p>
        </w:tc>
      </w:tr>
      <w:tr w:rsidR="00AD2615" w14:paraId="615AE77D" w14:textId="77777777" w:rsidTr="00AD2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5EF87A61" w14:textId="77777777" w:rsidR="00AD2615" w:rsidRDefault="00154CD6">
            <w:pPr>
              <w:spacing w:before="60" w:after="6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Aim of the module: This aim of this module is to provide participants with an introduction to African storytelling, African stories and the role of the Griot in African culture.</w:t>
            </w:r>
          </w:p>
          <w:p w14:paraId="7D7BC5A2" w14:textId="77777777" w:rsidR="00AD2615" w:rsidRDefault="00AD2615">
            <w:pPr>
              <w:spacing w:before="60" w:after="60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1059D55C" w14:textId="77777777" w:rsidR="00AD2615" w:rsidRDefault="00AD2615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AD2615" w14:paraId="0BCE8678" w14:textId="77777777" w:rsidTr="00AD26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776F81AB" w14:textId="77777777" w:rsidR="00AD2615" w:rsidRDefault="00154CD6">
            <w:pPr>
              <w:spacing w:before="60" w:after="6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Learning outcomes of the module: </w:t>
            </w:r>
            <w:r>
              <w:rPr>
                <w:rFonts w:ascii="Open Sans" w:eastAsia="Open Sans" w:hAnsi="Open Sans" w:cs="Open Sans"/>
                <w:b w:val="0"/>
              </w:rPr>
              <w:t>Upon completion of this Module learners should be able to:</w:t>
            </w:r>
          </w:p>
        </w:tc>
      </w:tr>
      <w:tr w:rsidR="00AD2615" w14:paraId="2027F7AF" w14:textId="77777777" w:rsidTr="00AD2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0D095B20" w14:textId="77777777" w:rsidR="00AD2615" w:rsidRDefault="00154CD6">
            <w:pPr>
              <w:spacing w:before="60" w:after="6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Knowledge</w:t>
            </w:r>
          </w:p>
        </w:tc>
        <w:tc>
          <w:tcPr>
            <w:tcW w:w="4653" w:type="dxa"/>
          </w:tcPr>
          <w:p w14:paraId="3AF99093" w14:textId="77777777" w:rsidR="00AD2615" w:rsidRDefault="00154CD6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Skills</w:t>
            </w:r>
          </w:p>
        </w:tc>
        <w:tc>
          <w:tcPr>
            <w:tcW w:w="4653" w:type="dxa"/>
          </w:tcPr>
          <w:p w14:paraId="132C28DA" w14:textId="77777777" w:rsidR="00AD2615" w:rsidRDefault="00154CD6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b/>
              </w:rPr>
              <w:t>Attitudes</w:t>
            </w:r>
          </w:p>
        </w:tc>
      </w:tr>
      <w:tr w:rsidR="00AD2615" w14:paraId="37B97417" w14:textId="77777777" w:rsidTr="00AD2615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3855A8CD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Basic knowledge of the background of African storytelling</w:t>
            </w:r>
          </w:p>
          <w:p w14:paraId="49398B1A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Basic knowledge of African stories </w:t>
            </w:r>
          </w:p>
          <w:p w14:paraId="3F9A3AFD" w14:textId="6CF489DA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Basic knowledge of a </w:t>
            </w:r>
            <w:r>
              <w:rPr>
                <w:b w:val="0"/>
                <w:i/>
                <w:color w:val="000000"/>
                <w:sz w:val="24"/>
                <w:szCs w:val="24"/>
              </w:rPr>
              <w:t xml:space="preserve">Griot </w:t>
            </w:r>
            <w:r>
              <w:rPr>
                <w:b w:val="0"/>
                <w:color w:val="000000"/>
                <w:sz w:val="24"/>
                <w:szCs w:val="24"/>
              </w:rPr>
              <w:t xml:space="preserve">as a storyteller, teacher and advisor </w:t>
            </w:r>
          </w:p>
          <w:p w14:paraId="1AD5CDE2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Practical knowledge about the importance and impact of the oral tradition of storytelling </w:t>
            </w:r>
          </w:p>
          <w:p w14:paraId="17482601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Practical knowledge about the key elements of African storytelling </w:t>
            </w:r>
          </w:p>
          <w:p w14:paraId="45E6B21B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lastRenderedPageBreak/>
              <w:t xml:space="preserve">Factual knowledge about the types of stories shaped by African culture </w:t>
            </w:r>
          </w:p>
          <w:p w14:paraId="3E4B830F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Factual knowledge of the role of repetition, rhythm and music in African storytelling</w:t>
            </w:r>
          </w:p>
          <w:p w14:paraId="71EFBAB3" w14:textId="40FDD8EA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Theoretical knowledge about African fables, folktales</w:t>
            </w:r>
            <w:r w:rsidR="007D3E7A">
              <w:rPr>
                <w:b w:val="0"/>
                <w:color w:val="000000"/>
                <w:sz w:val="24"/>
                <w:szCs w:val="24"/>
              </w:rPr>
              <w:t xml:space="preserve"> </w:t>
            </w:r>
            <w:r>
              <w:rPr>
                <w:b w:val="0"/>
                <w:color w:val="000000"/>
                <w:sz w:val="24"/>
                <w:szCs w:val="24"/>
              </w:rPr>
              <w:t xml:space="preserve">and genealogies, etc. </w:t>
            </w:r>
          </w:p>
          <w:p w14:paraId="14DA6695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Theoretical knowledge about the various forms of African storytelling </w:t>
            </w:r>
          </w:p>
          <w:p w14:paraId="199E17DB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Theoretical knowledge of the importance of storytelling and stories as a foundation of identity and culture </w:t>
            </w:r>
          </w:p>
        </w:tc>
        <w:tc>
          <w:tcPr>
            <w:tcW w:w="4653" w:type="dxa"/>
          </w:tcPr>
          <w:p w14:paraId="6105E919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Discuss the importance of storytelling to preserve culture</w:t>
            </w:r>
          </w:p>
          <w:p w14:paraId="3ACC5B4B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Describe the role of the Griot in African storytelling</w:t>
            </w:r>
          </w:p>
          <w:p w14:paraId="4CD725B6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Identify elements and characteristics of African storytelling </w:t>
            </w:r>
          </w:p>
          <w:p w14:paraId="74CE8C4F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Identify various rituals of storytelling </w:t>
            </w:r>
          </w:p>
          <w:p w14:paraId="32E9A0B2" w14:textId="798D24C8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Recognise the geographical, societal</w:t>
            </w:r>
            <w:r w:rsidR="007D3E7A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and cultural influences on African stories </w:t>
            </w:r>
          </w:p>
          <w:p w14:paraId="47C69904" w14:textId="2E4EE511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Determine how storytelling serves many purposes such </w:t>
            </w:r>
            <w:r w:rsidR="007D3E7A">
              <w:rPr>
                <w:b/>
                <w:color w:val="000000"/>
                <w:sz w:val="24"/>
                <w:szCs w:val="24"/>
              </w:rPr>
              <w:t>as</w:t>
            </w:r>
            <w:r>
              <w:rPr>
                <w:b/>
                <w:color w:val="000000"/>
                <w:sz w:val="24"/>
                <w:szCs w:val="24"/>
              </w:rPr>
              <w:t xml:space="preserve"> teaching morals, maintaining cultural values, methods of survival, acts of worship, etc. </w:t>
            </w:r>
          </w:p>
          <w:p w14:paraId="28E90BD1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Research African stories</w:t>
            </w:r>
          </w:p>
          <w:p w14:paraId="0F7710D8" w14:textId="23B699A4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Recount one African story and find a story in a European setting that has a similar moral/teaching</w:t>
            </w:r>
          </w:p>
          <w:p w14:paraId="65CDDF9F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Practice African storytelling using traditional performance techniques</w:t>
            </w:r>
          </w:p>
          <w:p w14:paraId="2608B699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653" w:type="dxa"/>
          </w:tcPr>
          <w:p w14:paraId="3751CB46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Openness to learn about the cultural significance of African storytelling </w:t>
            </w:r>
          </w:p>
          <w:p w14:paraId="57EFFF0A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Willingness to reflect the social values of African culture to understand generations of histories and experiences. </w:t>
            </w:r>
          </w:p>
          <w:p w14:paraId="2D180ED5" w14:textId="36C8F2B6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Appreciation of the communal participatory experience of African storytelling and how it contributes to culture, identity and rationale. </w:t>
            </w:r>
          </w:p>
          <w:p w14:paraId="0EFDBFF3" w14:textId="77777777" w:rsidR="00AD2615" w:rsidRDefault="00154C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Appreciation of the role that music and movement plays in African storytelling. </w:t>
            </w:r>
          </w:p>
        </w:tc>
      </w:tr>
      <w:tr w:rsidR="00AD2615" w14:paraId="130C39E4" w14:textId="77777777" w:rsidTr="00AD2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60A773A4" w14:textId="77777777" w:rsidR="00AD2615" w:rsidRDefault="00154CD6">
            <w:pPr>
              <w:spacing w:before="60" w:after="6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 xml:space="preserve">Module duration: </w:t>
            </w:r>
            <w:r>
              <w:rPr>
                <w:rFonts w:ascii="Open Sans" w:eastAsia="Open Sans" w:hAnsi="Open Sans" w:cs="Open Sans"/>
                <w:b w:val="0"/>
              </w:rPr>
              <w:t>7 hrs F2F / Online – Hybrid Course</w:t>
            </w:r>
            <w:r>
              <w:rPr>
                <w:rFonts w:ascii="Open Sans" w:eastAsia="Open Sans" w:hAnsi="Open Sans" w:cs="Open Sans"/>
              </w:rPr>
              <w:t xml:space="preserve"> </w:t>
            </w:r>
          </w:p>
        </w:tc>
      </w:tr>
      <w:tr w:rsidR="00AD2615" w14:paraId="5C43627A" w14:textId="77777777" w:rsidTr="00AD26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5715951A" w14:textId="77777777" w:rsidR="00AD2615" w:rsidRDefault="00154CD6">
            <w:pPr>
              <w:spacing w:before="60" w:after="6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Preparation/ Materials/Equipment:  </w:t>
            </w:r>
          </w:p>
          <w:p w14:paraId="7205E5E7" w14:textId="77777777" w:rsidR="00AD2615" w:rsidRDefault="00154CD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b w:val="0"/>
                <w:color w:val="000000"/>
              </w:rPr>
              <w:t>Projector and screen</w:t>
            </w:r>
          </w:p>
          <w:p w14:paraId="6751B87D" w14:textId="77777777" w:rsidR="00AD2615" w:rsidRDefault="00154CD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b w:val="0"/>
                <w:color w:val="000000"/>
              </w:rPr>
              <w:t>PowerPoint slides</w:t>
            </w:r>
          </w:p>
          <w:p w14:paraId="451F9111" w14:textId="77777777" w:rsidR="00AD2615" w:rsidRDefault="00154CD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b w:val="0"/>
                <w:color w:val="000000"/>
              </w:rPr>
              <w:t>Laptop</w:t>
            </w:r>
          </w:p>
          <w:p w14:paraId="670D041A" w14:textId="77777777" w:rsidR="00AD2615" w:rsidRDefault="00154CD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b w:val="0"/>
                <w:color w:val="000000"/>
              </w:rPr>
              <w:t>Internet connection</w:t>
            </w:r>
          </w:p>
          <w:p w14:paraId="79634BDC" w14:textId="77777777" w:rsidR="00AD2615" w:rsidRDefault="00154CD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b w:val="0"/>
                <w:color w:val="000000"/>
              </w:rPr>
              <w:t>Pens and note-taking materials for all learners</w:t>
            </w:r>
          </w:p>
          <w:p w14:paraId="71621EC5" w14:textId="77777777" w:rsidR="00AD2615" w:rsidRDefault="00154CD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b w:val="0"/>
                <w:color w:val="000000"/>
              </w:rPr>
              <w:t>Copies of handouts for all learners</w:t>
            </w:r>
          </w:p>
        </w:tc>
      </w:tr>
    </w:tbl>
    <w:p w14:paraId="2025C65A" w14:textId="77777777" w:rsidR="00AD2615" w:rsidRDefault="00AD2615"/>
    <w:p w14:paraId="643730FA" w14:textId="77777777" w:rsidR="00AD2615" w:rsidRDefault="00AD2615"/>
    <w:tbl>
      <w:tblPr>
        <w:tblStyle w:val="a0"/>
        <w:tblW w:w="14029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6610"/>
        <w:gridCol w:w="31"/>
        <w:gridCol w:w="1155"/>
        <w:gridCol w:w="32"/>
        <w:gridCol w:w="1750"/>
        <w:gridCol w:w="1487"/>
        <w:gridCol w:w="2453"/>
      </w:tblGrid>
      <w:tr w:rsidR="00AD2615" w14:paraId="343F8BFA" w14:textId="77777777" w:rsidTr="00AD26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9" w:type="dxa"/>
            <w:gridSpan w:val="8"/>
          </w:tcPr>
          <w:p w14:paraId="345ECF32" w14:textId="77777777" w:rsidR="00AD2615" w:rsidRDefault="00154CD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LESSON PLAN for F2F / Online (Hybrid) Learning </w:t>
            </w:r>
          </w:p>
        </w:tc>
      </w:tr>
      <w:tr w:rsidR="00AD2615" w14:paraId="30A22E58" w14:textId="77777777" w:rsidTr="00AD2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6" w:type="dxa"/>
            <w:gridSpan w:val="7"/>
          </w:tcPr>
          <w:p w14:paraId="04E9D55C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Introduction to the topic:</w:t>
            </w:r>
            <w:r>
              <w:rPr>
                <w:b w:val="0"/>
                <w:sz w:val="24"/>
                <w:szCs w:val="24"/>
              </w:rPr>
              <w:t xml:space="preserve"> The aim of this lesson plan is to deliver the session outline for Module 1 - </w:t>
            </w:r>
          </w:p>
          <w:p w14:paraId="19AACE3E" w14:textId="77777777" w:rsidR="00AD2615" w:rsidRDefault="00AD2615">
            <w:pPr>
              <w:jc w:val="both"/>
              <w:rPr>
                <w:sz w:val="24"/>
                <w:szCs w:val="24"/>
              </w:rPr>
            </w:pPr>
          </w:p>
          <w:p w14:paraId="48B6CD41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This lesson plan will focus on the contents planned for Module 1: </w:t>
            </w:r>
          </w:p>
          <w:p w14:paraId="27ED2150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Unit 1. African Storytelling</w:t>
            </w:r>
          </w:p>
          <w:p w14:paraId="4F23C6B7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Unit 2. African Stories</w:t>
            </w:r>
          </w:p>
          <w:p w14:paraId="2A8B2D5A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Unit 3. The Griot</w:t>
            </w:r>
          </w:p>
          <w:p w14:paraId="3857AB7D" w14:textId="77777777" w:rsidR="00AD2615" w:rsidRDefault="00AD261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53" w:type="dxa"/>
          </w:tcPr>
          <w:p w14:paraId="165AB36E" w14:textId="77777777" w:rsidR="00AD2615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D2615" w14:paraId="39F6B346" w14:textId="77777777" w:rsidTr="00AD26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58D8C653" w14:textId="7B660F3F" w:rsidR="00AD2615" w:rsidRDefault="00AD261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41" w:type="dxa"/>
            <w:gridSpan w:val="2"/>
          </w:tcPr>
          <w:p w14:paraId="0F3D4E9F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Topics and Sub-topics/Learning activities</w:t>
            </w:r>
          </w:p>
          <w:p w14:paraId="3DFDF5E4" w14:textId="77777777" w:rsidR="00AD2615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52CEF448" w14:textId="77777777" w:rsidR="00AD2615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687E60CB" w14:textId="77777777" w:rsidR="00AD2615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53544880" w14:textId="77777777" w:rsidR="00AD2615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187" w:type="dxa"/>
            <w:gridSpan w:val="2"/>
          </w:tcPr>
          <w:p w14:paraId="636E40E5" w14:textId="3191765E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Duration minutes</w:t>
            </w:r>
          </w:p>
        </w:tc>
        <w:tc>
          <w:tcPr>
            <w:tcW w:w="1750" w:type="dxa"/>
          </w:tcPr>
          <w:p w14:paraId="17BC8EB3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Training methods</w:t>
            </w:r>
          </w:p>
        </w:tc>
        <w:tc>
          <w:tcPr>
            <w:tcW w:w="1487" w:type="dxa"/>
          </w:tcPr>
          <w:p w14:paraId="37BB2605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Materials/ Equipment Required</w:t>
            </w:r>
          </w:p>
        </w:tc>
        <w:tc>
          <w:tcPr>
            <w:tcW w:w="2453" w:type="dxa"/>
          </w:tcPr>
          <w:p w14:paraId="21AE621D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Handouts and Activity sheets</w:t>
            </w:r>
          </w:p>
        </w:tc>
      </w:tr>
      <w:tr w:rsidR="00AD2615" w14:paraId="0776F862" w14:textId="77777777" w:rsidTr="00AD2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48485BDF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6641" w:type="dxa"/>
            <w:gridSpan w:val="2"/>
          </w:tcPr>
          <w:p w14:paraId="1AF952E1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Unit 1 – Activity 1: </w:t>
            </w:r>
            <w:r>
              <w:rPr>
                <w:sz w:val="24"/>
                <w:szCs w:val="24"/>
              </w:rPr>
              <w:t>Presentation</w:t>
            </w:r>
          </w:p>
          <w:p w14:paraId="69ED458C" w14:textId="77777777" w:rsidR="00AD2615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</w:p>
          <w:p w14:paraId="4E91F475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facilitator begins this session by welcoming all participants to the workshop and completing a short group discussion to assess what learning expectations all participants have for this module. The facilitator can take note of these expectations on a flipchart to refer to later in the session. </w:t>
            </w:r>
          </w:p>
          <w:p w14:paraId="505C1C39" w14:textId="77777777" w:rsidR="00AD2615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8B389E0" w14:textId="48CCC27E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facilitator can continue the session by introducing the Module </w:t>
            </w:r>
            <w:r w:rsidR="00BD3CFD">
              <w:rPr>
                <w:sz w:val="24"/>
                <w:szCs w:val="24"/>
              </w:rPr>
              <w:t>1 using</w:t>
            </w:r>
            <w:r>
              <w:rPr>
                <w:sz w:val="24"/>
                <w:szCs w:val="24"/>
              </w:rPr>
              <w:t xml:space="preserve"> the PowerPoint Presentation. </w:t>
            </w:r>
          </w:p>
          <w:p w14:paraId="1ABD480B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first slides provide an explanation of the upcoming programme and the learning outcomes showing what the learners can expect to learn in the Module. </w:t>
            </w:r>
          </w:p>
          <w:p w14:paraId="6A819699" w14:textId="77777777" w:rsidR="00AD2615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187" w:type="dxa"/>
            <w:gridSpan w:val="2"/>
          </w:tcPr>
          <w:p w14:paraId="087B6C2A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minutes</w:t>
            </w:r>
          </w:p>
          <w:p w14:paraId="01F12F0D" w14:textId="77777777" w:rsidR="00AD2615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750" w:type="dxa"/>
          </w:tcPr>
          <w:p w14:paraId="1CA6A425" w14:textId="73373E2A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PowerPoint presentation &amp; Group Activities  Discussions</w:t>
            </w:r>
          </w:p>
        </w:tc>
        <w:tc>
          <w:tcPr>
            <w:tcW w:w="1487" w:type="dxa"/>
          </w:tcPr>
          <w:p w14:paraId="3FF3EF8B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Training venue with IT equipment including laptop and projector.</w:t>
            </w:r>
          </w:p>
          <w:p w14:paraId="0C3978A6" w14:textId="77777777" w:rsidR="00AD2615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3D620EB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Flipchart and markers.</w:t>
            </w:r>
          </w:p>
          <w:p w14:paraId="18B99C15" w14:textId="77777777" w:rsidR="00AD2615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3A59AC3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Sign-in sheet.</w:t>
            </w:r>
          </w:p>
          <w:p w14:paraId="232EE91B" w14:textId="77777777" w:rsidR="00AD2615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9B18879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Pens and note-taking materials for participants</w:t>
            </w:r>
          </w:p>
        </w:tc>
        <w:tc>
          <w:tcPr>
            <w:tcW w:w="2453" w:type="dxa"/>
          </w:tcPr>
          <w:p w14:paraId="0ACD77BB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Copy of PowerPoint Presentation: Module 1. </w:t>
            </w:r>
          </w:p>
        </w:tc>
      </w:tr>
      <w:tr w:rsidR="00AD2615" w14:paraId="369B36BB" w14:textId="77777777" w:rsidTr="00AD26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7A238AF5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6641" w:type="dxa"/>
            <w:gridSpan w:val="2"/>
          </w:tcPr>
          <w:p w14:paraId="4096E485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Unit 1 – Activity 2: </w:t>
            </w:r>
            <w:r>
              <w:rPr>
                <w:sz w:val="24"/>
                <w:szCs w:val="24"/>
              </w:rPr>
              <w:t xml:space="preserve"> What is Storytelling?</w:t>
            </w:r>
          </w:p>
          <w:p w14:paraId="77C9A48B" w14:textId="77777777" w:rsidR="00AD2615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DBA6DB9" w14:textId="257AB4E4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Facilitator will introduce Activity 1.2</w:t>
            </w:r>
            <w:r>
              <w:rPr>
                <w:b/>
              </w:rPr>
              <w:t xml:space="preserve"> </w:t>
            </w:r>
            <w:r>
              <w:t xml:space="preserve">guiding a </w:t>
            </w:r>
            <w:r w:rsidR="005211A7">
              <w:t>brainstorming session</w:t>
            </w:r>
            <w:r>
              <w:t xml:space="preserve"> </w:t>
            </w:r>
            <w:r w:rsidR="005211A7">
              <w:t>about:</w:t>
            </w:r>
            <w:r>
              <w:t xml:space="preserve"> “What is Storytelling?”. </w:t>
            </w:r>
          </w:p>
          <w:p w14:paraId="4410042F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This will help participants to understand the importance of the subject we are approaching in this module. </w:t>
            </w:r>
          </w:p>
          <w:p w14:paraId="357D5ED5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It will also give the facilitator information regarding expectations and previous knowledge of the participants.</w:t>
            </w:r>
          </w:p>
        </w:tc>
        <w:tc>
          <w:tcPr>
            <w:tcW w:w="1187" w:type="dxa"/>
            <w:gridSpan w:val="2"/>
          </w:tcPr>
          <w:p w14:paraId="25ABF077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minutes</w:t>
            </w:r>
          </w:p>
        </w:tc>
        <w:tc>
          <w:tcPr>
            <w:tcW w:w="1750" w:type="dxa"/>
          </w:tcPr>
          <w:p w14:paraId="5034CBF6" w14:textId="77AC9234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PowerPoint presentation &amp; Group </w:t>
            </w:r>
            <w:r w:rsidR="00795025">
              <w:rPr>
                <w:sz w:val="24"/>
                <w:szCs w:val="24"/>
              </w:rPr>
              <w:t>Activities Discussions</w:t>
            </w:r>
            <w:r>
              <w:rPr>
                <w:sz w:val="24"/>
                <w:szCs w:val="24"/>
              </w:rPr>
              <w:t xml:space="preserve"> Brainstorming</w:t>
            </w:r>
          </w:p>
        </w:tc>
        <w:tc>
          <w:tcPr>
            <w:tcW w:w="1487" w:type="dxa"/>
          </w:tcPr>
          <w:p w14:paraId="14818831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Training venue with IT equipment including laptop and projector.</w:t>
            </w:r>
          </w:p>
          <w:p w14:paraId="485281E3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04DC340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Flipchart and markers.</w:t>
            </w:r>
          </w:p>
          <w:p w14:paraId="6248234C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47F0B88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Sign-in sheet.</w:t>
            </w:r>
          </w:p>
          <w:p w14:paraId="18EA099F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57FC87D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Pens and note-taking materials for participants</w:t>
            </w:r>
          </w:p>
          <w:p w14:paraId="723B584C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453" w:type="dxa"/>
          </w:tcPr>
          <w:p w14:paraId="69B7433C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Copy of PowerPoint Presentation: Module 1.</w:t>
            </w:r>
          </w:p>
        </w:tc>
      </w:tr>
      <w:tr w:rsidR="00AD2615" w14:paraId="53787DE9" w14:textId="77777777" w:rsidTr="00AD2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7B8F66EB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6641" w:type="dxa"/>
            <w:gridSpan w:val="2"/>
          </w:tcPr>
          <w:p w14:paraId="476C2E0C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Unit 1 – Activity 3: </w:t>
            </w:r>
            <w:r>
              <w:rPr>
                <w:sz w:val="24"/>
                <w:szCs w:val="24"/>
              </w:rPr>
              <w:t xml:space="preserve"> African Storytelling</w:t>
            </w:r>
          </w:p>
          <w:p w14:paraId="1C2F52C3" w14:textId="77777777" w:rsidR="00AD2615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E86B27E" w14:textId="360CC6D8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Facilitator will provide theoretical and practical information regarding African Storytelling (What is African Storytelling, African concept of </w:t>
            </w:r>
            <w:r w:rsidR="00795025">
              <w:t>Ubuntu, the</w:t>
            </w:r>
            <w:r>
              <w:t xml:space="preserve"> uniqueness of African storytelling and African Storytelling: A Communal Participatory Experience).</w:t>
            </w:r>
          </w:p>
        </w:tc>
        <w:tc>
          <w:tcPr>
            <w:tcW w:w="1187" w:type="dxa"/>
            <w:gridSpan w:val="2"/>
          </w:tcPr>
          <w:p w14:paraId="707A79B1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135 minutes</w:t>
            </w:r>
          </w:p>
        </w:tc>
        <w:tc>
          <w:tcPr>
            <w:tcW w:w="1750" w:type="dxa"/>
          </w:tcPr>
          <w:p w14:paraId="259B670D" w14:textId="3271C9C8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PowerPoint presentation &amp; Group Activities  Discussions</w:t>
            </w:r>
          </w:p>
        </w:tc>
        <w:tc>
          <w:tcPr>
            <w:tcW w:w="1487" w:type="dxa"/>
          </w:tcPr>
          <w:p w14:paraId="55CD18FD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Training venue with IT equipment including </w:t>
            </w:r>
            <w:r>
              <w:rPr>
                <w:sz w:val="24"/>
                <w:szCs w:val="24"/>
              </w:rPr>
              <w:lastRenderedPageBreak/>
              <w:t>laptop and projector.</w:t>
            </w:r>
          </w:p>
          <w:p w14:paraId="384495C0" w14:textId="77777777" w:rsidR="00AD2615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A31B98C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Flipchart and markers.</w:t>
            </w:r>
          </w:p>
          <w:p w14:paraId="20A7FEB0" w14:textId="77777777" w:rsidR="00AD2615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7E25CB5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Sign-in sheet.</w:t>
            </w:r>
          </w:p>
          <w:p w14:paraId="720B837D" w14:textId="77777777" w:rsidR="00AD2615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EC0364A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Pens and note-taking materials for participants</w:t>
            </w:r>
          </w:p>
          <w:p w14:paraId="6EEF93AA" w14:textId="77777777" w:rsidR="00AD2615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453" w:type="dxa"/>
          </w:tcPr>
          <w:p w14:paraId="7800D857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Copy of PowerPoint Presentation: Module 1.</w:t>
            </w:r>
          </w:p>
        </w:tc>
      </w:tr>
      <w:tr w:rsidR="00AD2615" w14:paraId="55348ABD" w14:textId="77777777" w:rsidTr="00AD26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50833AAC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641" w:type="dxa"/>
            <w:gridSpan w:val="2"/>
          </w:tcPr>
          <w:p w14:paraId="556EA8F5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Unit 2 – Activity 1: </w:t>
            </w:r>
            <w:r>
              <w:rPr>
                <w:sz w:val="24"/>
                <w:szCs w:val="24"/>
              </w:rPr>
              <w:t xml:space="preserve"> African Stories</w:t>
            </w:r>
          </w:p>
          <w:p w14:paraId="11549BFE" w14:textId="77777777" w:rsidR="00AD2615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5F122B5" w14:textId="64E71F3A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t xml:space="preserve">The Facilitator will provide theoretical and practical information regarding African Stories </w:t>
            </w:r>
            <w:r w:rsidR="00795025">
              <w:t>including</w:t>
            </w:r>
            <w:r>
              <w:t xml:space="preserve"> structure of African stories, the importance and power of African Stories, Moral Lessons, Proverbs and Parables in African Stories.</w:t>
            </w:r>
          </w:p>
        </w:tc>
        <w:tc>
          <w:tcPr>
            <w:tcW w:w="1187" w:type="dxa"/>
            <w:gridSpan w:val="2"/>
          </w:tcPr>
          <w:p w14:paraId="3ECD65E0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120 minutes</w:t>
            </w:r>
          </w:p>
        </w:tc>
        <w:tc>
          <w:tcPr>
            <w:tcW w:w="1750" w:type="dxa"/>
          </w:tcPr>
          <w:p w14:paraId="68CA2068" w14:textId="11A5D674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PowerPoint presentation &amp; Group Activities  Discussions</w:t>
            </w:r>
          </w:p>
        </w:tc>
        <w:tc>
          <w:tcPr>
            <w:tcW w:w="1487" w:type="dxa"/>
          </w:tcPr>
          <w:p w14:paraId="2D4A3469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Training venue with IT equipment including laptop and projector.</w:t>
            </w:r>
          </w:p>
          <w:p w14:paraId="12C978F0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6314C07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Flipchart and markers.</w:t>
            </w:r>
          </w:p>
          <w:p w14:paraId="3C3E9544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7F11AAF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Sign-in sheet.</w:t>
            </w:r>
          </w:p>
          <w:p w14:paraId="07998245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7274A9D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Pens and note-taking materials for participants</w:t>
            </w:r>
          </w:p>
          <w:p w14:paraId="29662FB2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453" w:type="dxa"/>
          </w:tcPr>
          <w:p w14:paraId="50407E27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Copy of PowerPoint Presentation: Module 1.</w:t>
            </w:r>
          </w:p>
        </w:tc>
      </w:tr>
      <w:tr w:rsidR="00AD2615" w14:paraId="2578A973" w14:textId="77777777" w:rsidTr="00AD2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5BBB5611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6641" w:type="dxa"/>
            <w:gridSpan w:val="2"/>
          </w:tcPr>
          <w:p w14:paraId="3CE1A91C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Unit 2 – Activity 2: </w:t>
            </w:r>
            <w:r>
              <w:rPr>
                <w:sz w:val="24"/>
                <w:szCs w:val="24"/>
              </w:rPr>
              <w:t xml:space="preserve"> African Stories</w:t>
            </w:r>
          </w:p>
          <w:p w14:paraId="38217655" w14:textId="77777777" w:rsidR="00AD2615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6C56894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t>The Facilitator will ask participants to search the common characteristics in several Traditional African Stories regarding the structure, themes, morals, etc.</w:t>
            </w:r>
          </w:p>
        </w:tc>
        <w:tc>
          <w:tcPr>
            <w:tcW w:w="1187" w:type="dxa"/>
            <w:gridSpan w:val="2"/>
          </w:tcPr>
          <w:p w14:paraId="0E49DD78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30 minutes</w:t>
            </w:r>
          </w:p>
        </w:tc>
        <w:tc>
          <w:tcPr>
            <w:tcW w:w="1750" w:type="dxa"/>
          </w:tcPr>
          <w:p w14:paraId="42C2070E" w14:textId="6AE2CBB9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PowerPoint presentation &amp; Group </w:t>
            </w:r>
            <w:r w:rsidR="008F136D">
              <w:rPr>
                <w:sz w:val="24"/>
                <w:szCs w:val="24"/>
              </w:rPr>
              <w:t>Activities Discussions</w:t>
            </w:r>
          </w:p>
        </w:tc>
        <w:tc>
          <w:tcPr>
            <w:tcW w:w="1487" w:type="dxa"/>
          </w:tcPr>
          <w:p w14:paraId="28958259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Training venue with IT equipment including laptop and projector.</w:t>
            </w:r>
          </w:p>
          <w:p w14:paraId="0AB65725" w14:textId="77777777" w:rsidR="00AD2615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039CC82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Flipchart and markers.</w:t>
            </w:r>
          </w:p>
          <w:p w14:paraId="14675532" w14:textId="77777777" w:rsidR="00AD2615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B3C1AF5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Sign-in sheet.</w:t>
            </w:r>
          </w:p>
          <w:p w14:paraId="2BE300E5" w14:textId="77777777" w:rsidR="00AD2615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EA62D81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Pens and note-taking materials for participants</w:t>
            </w:r>
          </w:p>
          <w:p w14:paraId="082C7F50" w14:textId="77777777" w:rsidR="00AD2615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453" w:type="dxa"/>
          </w:tcPr>
          <w:p w14:paraId="2E1CE48C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Copy of PowerPoint Presentation: Module 1.</w:t>
            </w:r>
          </w:p>
        </w:tc>
      </w:tr>
      <w:tr w:rsidR="00AD2615" w14:paraId="545EE661" w14:textId="77777777" w:rsidTr="00AD26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21096B68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6641" w:type="dxa"/>
            <w:gridSpan w:val="2"/>
          </w:tcPr>
          <w:p w14:paraId="016A4B54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Unit 3 – Activity 1: </w:t>
            </w:r>
            <w:r>
              <w:rPr>
                <w:sz w:val="24"/>
                <w:szCs w:val="24"/>
              </w:rPr>
              <w:t xml:space="preserve"> The Griot</w:t>
            </w:r>
          </w:p>
          <w:p w14:paraId="65D8811F" w14:textId="77777777" w:rsidR="00AD2615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DDE7787" w14:textId="623B24D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 xml:space="preserve">The Facilitator will provide theoretical and practical information regarding the role of the Griot: </w:t>
            </w:r>
            <w:r w:rsidR="008F136D">
              <w:t>origin</w:t>
            </w:r>
            <w:r>
              <w:t xml:space="preserve"> of the term, what is a Griot, its </w:t>
            </w:r>
            <w:r w:rsidR="008F136D">
              <w:t>relationship</w:t>
            </w:r>
            <w:r>
              <w:t xml:space="preserve"> with music </w:t>
            </w:r>
            <w:r w:rsidR="008F136D">
              <w:t>and the</w:t>
            </w:r>
            <w:r>
              <w:t xml:space="preserve"> role of the Griot in African Culture as a storyteller.</w:t>
            </w:r>
          </w:p>
        </w:tc>
        <w:tc>
          <w:tcPr>
            <w:tcW w:w="1187" w:type="dxa"/>
            <w:gridSpan w:val="2"/>
          </w:tcPr>
          <w:p w14:paraId="1A9C3F40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minutes</w:t>
            </w:r>
          </w:p>
        </w:tc>
        <w:tc>
          <w:tcPr>
            <w:tcW w:w="1750" w:type="dxa"/>
          </w:tcPr>
          <w:p w14:paraId="77333F7B" w14:textId="3585680A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PowerPoint presentation &amp; Group </w:t>
            </w:r>
            <w:r w:rsidR="008F136D">
              <w:rPr>
                <w:sz w:val="24"/>
                <w:szCs w:val="24"/>
              </w:rPr>
              <w:t xml:space="preserve">Activities </w:t>
            </w:r>
            <w:r w:rsidR="008F136D">
              <w:rPr>
                <w:sz w:val="24"/>
                <w:szCs w:val="24"/>
              </w:rPr>
              <w:lastRenderedPageBreak/>
              <w:t>Discussions</w:t>
            </w:r>
            <w:r>
              <w:rPr>
                <w:sz w:val="24"/>
                <w:szCs w:val="24"/>
              </w:rPr>
              <w:t xml:space="preserve"> Brainstorming</w:t>
            </w:r>
          </w:p>
        </w:tc>
        <w:tc>
          <w:tcPr>
            <w:tcW w:w="1487" w:type="dxa"/>
          </w:tcPr>
          <w:p w14:paraId="04174B99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Training venue with IT equipment including </w:t>
            </w:r>
            <w:r>
              <w:rPr>
                <w:sz w:val="24"/>
                <w:szCs w:val="24"/>
              </w:rPr>
              <w:lastRenderedPageBreak/>
              <w:t>laptop and projector.</w:t>
            </w:r>
          </w:p>
          <w:p w14:paraId="0CBBCE14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BDD9029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Flipchart and markers.</w:t>
            </w:r>
          </w:p>
          <w:p w14:paraId="1DF045E5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5B6233B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Sign-in sheet.</w:t>
            </w:r>
          </w:p>
          <w:p w14:paraId="57725B62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928AD58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Pens and note-taking materials for participants</w:t>
            </w:r>
          </w:p>
          <w:p w14:paraId="088EF4A5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453" w:type="dxa"/>
          </w:tcPr>
          <w:p w14:paraId="6F4C1217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Copy of PowerPoint Presentation: Module 1.</w:t>
            </w:r>
          </w:p>
        </w:tc>
      </w:tr>
      <w:tr w:rsidR="00AD2615" w14:paraId="1FD3EB36" w14:textId="77777777" w:rsidTr="00AD2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57B8F1FA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6610" w:type="dxa"/>
          </w:tcPr>
          <w:p w14:paraId="6D27DC62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Unit 3 – Activity 2: </w:t>
            </w:r>
            <w:r>
              <w:rPr>
                <w:sz w:val="24"/>
                <w:szCs w:val="24"/>
              </w:rPr>
              <w:t xml:space="preserve"> The role of the Griot</w:t>
            </w:r>
          </w:p>
          <w:p w14:paraId="2D3E9044" w14:textId="77777777" w:rsidR="00AD2615" w:rsidRDefault="00AD26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31537F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Facilitator will ask participants to summarize the different functions involved and performed by the Griot included in their role.</w:t>
            </w:r>
          </w:p>
        </w:tc>
        <w:tc>
          <w:tcPr>
            <w:tcW w:w="1186" w:type="dxa"/>
            <w:gridSpan w:val="2"/>
          </w:tcPr>
          <w:p w14:paraId="035D2454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minutes</w:t>
            </w:r>
          </w:p>
        </w:tc>
        <w:tc>
          <w:tcPr>
            <w:tcW w:w="1782" w:type="dxa"/>
            <w:gridSpan w:val="2"/>
          </w:tcPr>
          <w:p w14:paraId="2747614A" w14:textId="49CB9F7A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PowerPoint presentation &amp; Group Activities  Discussions Brainstorming</w:t>
            </w:r>
          </w:p>
        </w:tc>
        <w:tc>
          <w:tcPr>
            <w:tcW w:w="1487" w:type="dxa"/>
          </w:tcPr>
          <w:p w14:paraId="786C2540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Training venue with IT equipment including laptop and projector.</w:t>
            </w:r>
          </w:p>
          <w:p w14:paraId="67DE127E" w14:textId="77777777" w:rsidR="00AD2615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D784A8F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Flipchart and markers.</w:t>
            </w:r>
          </w:p>
          <w:p w14:paraId="1AD1212D" w14:textId="77777777" w:rsidR="00AD2615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3F26AED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Sign-in sheet.</w:t>
            </w:r>
          </w:p>
          <w:p w14:paraId="65FCED0C" w14:textId="77777777" w:rsidR="00AD2615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31ED53A" w14:textId="77777777" w:rsidR="00AD2615" w:rsidRDefault="00154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Pens and note-taking materials for participants</w:t>
            </w:r>
          </w:p>
          <w:p w14:paraId="40E6F32D" w14:textId="77777777" w:rsidR="00AD2615" w:rsidRDefault="00AD26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453" w:type="dxa"/>
          </w:tcPr>
          <w:p w14:paraId="770BEEC5" w14:textId="77777777" w:rsidR="00AD2615" w:rsidRDefault="00154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Copy of PowerPoint Presentation: Module 1.</w:t>
            </w:r>
          </w:p>
        </w:tc>
      </w:tr>
      <w:tr w:rsidR="00AD2615" w14:paraId="493A4F30" w14:textId="77777777" w:rsidTr="00AD26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1FF342F9" w14:textId="77777777" w:rsidR="00AD2615" w:rsidRDefault="00154CD6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6641" w:type="dxa"/>
            <w:gridSpan w:val="2"/>
          </w:tcPr>
          <w:p w14:paraId="525D0174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Workshop Close and Evaluation: </w:t>
            </w:r>
            <w:r>
              <w:rPr>
                <w:sz w:val="24"/>
                <w:szCs w:val="24"/>
              </w:rPr>
              <w:t xml:space="preserve"> Module 1</w:t>
            </w:r>
          </w:p>
          <w:p w14:paraId="550DA56B" w14:textId="77777777" w:rsidR="00AD2615" w:rsidRDefault="00AD26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78FD164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Facilitator will sum up main conclusions and ideas.</w:t>
            </w:r>
          </w:p>
          <w:p w14:paraId="3360A2CD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</w:rPr>
            </w:pPr>
            <w:r>
              <w:t>Will evaluate the achievement of the learning goals for thIs Module.</w:t>
            </w:r>
          </w:p>
        </w:tc>
        <w:tc>
          <w:tcPr>
            <w:tcW w:w="1187" w:type="dxa"/>
            <w:gridSpan w:val="2"/>
          </w:tcPr>
          <w:p w14:paraId="1D52522A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30 minutes</w:t>
            </w:r>
          </w:p>
        </w:tc>
        <w:tc>
          <w:tcPr>
            <w:tcW w:w="1750" w:type="dxa"/>
          </w:tcPr>
          <w:p w14:paraId="7A26D7DE" w14:textId="4DB44B0E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PowerPoint presentation &amp; Group Activities  Discussions</w:t>
            </w:r>
          </w:p>
        </w:tc>
        <w:tc>
          <w:tcPr>
            <w:tcW w:w="1487" w:type="dxa"/>
          </w:tcPr>
          <w:p w14:paraId="3F344BD8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Training venue with IT equipment including laptop and projector.</w:t>
            </w:r>
          </w:p>
          <w:p w14:paraId="544E8265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62ED503B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Flipchart and markers.</w:t>
            </w:r>
          </w:p>
          <w:p w14:paraId="452BC4B8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B26A627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Sign-in sheet.</w:t>
            </w:r>
          </w:p>
          <w:p w14:paraId="54C101CE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B6F1B4C" w14:textId="77777777" w:rsidR="00AD2615" w:rsidRDefault="00154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Pens and note-taking materials for participants</w:t>
            </w:r>
          </w:p>
          <w:p w14:paraId="4076F5D2" w14:textId="77777777" w:rsidR="00AD2615" w:rsidRDefault="00AD2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453" w:type="dxa"/>
          </w:tcPr>
          <w:p w14:paraId="2EC15082" w14:textId="77777777" w:rsidR="00AD2615" w:rsidRDefault="00154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Copy of PowerPoint Presentation: Module 1.</w:t>
            </w:r>
          </w:p>
        </w:tc>
      </w:tr>
    </w:tbl>
    <w:p w14:paraId="5CFCB49C" w14:textId="77777777" w:rsidR="00AD2615" w:rsidRDefault="00AD2615"/>
    <w:p w14:paraId="65A9AC25" w14:textId="77777777" w:rsidR="00AD2615" w:rsidRDefault="00AD2615"/>
    <w:p w14:paraId="393E01BA" w14:textId="77777777" w:rsidR="00AD2615" w:rsidRDefault="00AD26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</w:rPr>
      </w:pPr>
    </w:p>
    <w:p w14:paraId="1AD500D5" w14:textId="77777777" w:rsidR="00AD2615" w:rsidRDefault="00AD2615">
      <w:pPr>
        <w:rPr>
          <w:rFonts w:ascii="Source Sans Pro" w:eastAsia="Source Sans Pro" w:hAnsi="Source Sans Pro" w:cs="Source Sans Pro"/>
          <w:color w:val="000000"/>
        </w:rPr>
        <w:sectPr w:rsidR="00AD2615">
          <w:pgSz w:w="16838" w:h="11906" w:orient="landscape"/>
          <w:pgMar w:top="1440" w:right="1440" w:bottom="1440" w:left="1440" w:header="340" w:footer="0" w:gutter="0"/>
          <w:cols w:space="720"/>
          <w:titlePg/>
        </w:sectPr>
      </w:pPr>
    </w:p>
    <w:p w14:paraId="788DB10F" w14:textId="77777777" w:rsidR="00AD2615" w:rsidRDefault="00154CD6">
      <w:pPr>
        <w:rPr>
          <w:rFonts w:ascii="Arial Black" w:eastAsia="Arial Black" w:hAnsi="Arial Black" w:cs="Arial Black"/>
          <w:color w:val="FF0000"/>
        </w:rPr>
      </w:pPr>
      <w:r>
        <w:rPr>
          <w:rFonts w:ascii="Arial Black" w:eastAsia="Arial Black" w:hAnsi="Arial Black" w:cs="Arial Black"/>
          <w:color w:val="FF0000"/>
          <w:sz w:val="40"/>
          <w:szCs w:val="40"/>
        </w:rPr>
        <w:lastRenderedPageBreak/>
        <w:t xml:space="preserve">IO1 – Digital Storytelling Curriculum </w:t>
      </w:r>
      <w:r>
        <w:rPr>
          <w:rFonts w:ascii="Arial Black" w:eastAsia="Arial Black" w:hAnsi="Arial Black" w:cs="Arial Black"/>
          <w:color w:val="FF0000"/>
          <w:sz w:val="40"/>
          <w:szCs w:val="40"/>
        </w:rPr>
        <w:br/>
      </w:r>
      <w:r>
        <w:rPr>
          <w:rFonts w:ascii="Arial Black" w:eastAsia="Arial Black" w:hAnsi="Arial Black" w:cs="Arial Black"/>
          <w:color w:val="FFC000"/>
          <w:sz w:val="40"/>
          <w:szCs w:val="40"/>
        </w:rPr>
        <w:t>Activity Sheet Template</w:t>
      </w:r>
      <w:r>
        <w:rPr>
          <w:rFonts w:ascii="Arial Black" w:eastAsia="Arial Black" w:hAnsi="Arial Black" w:cs="Arial Black"/>
          <w:color w:val="FF0000"/>
        </w:rPr>
        <w:t xml:space="preserve"> </w:t>
      </w:r>
    </w:p>
    <w:tbl>
      <w:tblPr>
        <w:tblStyle w:val="a1"/>
        <w:tblW w:w="922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AD2615" w14:paraId="29006F19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CE89CD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Module Title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897955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Introduction to African storytelling and stories  </w:t>
            </w:r>
          </w:p>
        </w:tc>
      </w:tr>
      <w:tr w:rsidR="00AD2615" w14:paraId="6D2008BC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B2D4EC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Unit Title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9F161C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African Storytelling</w:t>
            </w:r>
          </w:p>
        </w:tc>
      </w:tr>
      <w:tr w:rsidR="00AD2615" w14:paraId="35FAD08E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FC08F7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Activity Title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F09829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Brainstorming: What is Storytelling?</w:t>
            </w:r>
          </w:p>
          <w:p w14:paraId="2C0A5216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22FBD83B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Activity Code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318CA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A1.2</w:t>
            </w:r>
          </w:p>
        </w:tc>
      </w:tr>
      <w:tr w:rsidR="00AD2615" w14:paraId="32968F11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1FA2E3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Type of resource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8CD5C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Activity Sheets</w:t>
            </w:r>
          </w:p>
          <w:p w14:paraId="46AB15AB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2C6B1365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Type of learning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3CE1A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Face-to-face learning</w:t>
            </w:r>
          </w:p>
        </w:tc>
      </w:tr>
      <w:tr w:rsidR="00AD2615" w14:paraId="0A594260" w14:textId="77777777">
        <w:trPr>
          <w:trHeight w:val="1365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B4DED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Duration of Activity</w:t>
            </w:r>
          </w:p>
          <w:p w14:paraId="47E95344" w14:textId="3AB1A02F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(</w:t>
            </w:r>
            <w:r w:rsidR="00CC1575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minutes)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2C2D32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30 minutes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02CEBAAC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Learning Outcome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C145A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49059F8F" w14:textId="77777777" w:rsidR="00AD2615" w:rsidRDefault="00154CD6">
            <w:pPr>
              <w:spacing w:line="360" w:lineRule="auto"/>
              <w:ind w:left="36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Basic knowledge of storytelling</w:t>
            </w:r>
          </w:p>
          <w:p w14:paraId="77C6F9C7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2769366A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AD2615" w14:paraId="5C784674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540364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Aim of activity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2D4BE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Learners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will reflect about what they understand by “storytelling” and will get a better comprehension about the term regarding African cultural tradition.</w:t>
            </w:r>
          </w:p>
        </w:tc>
      </w:tr>
      <w:tr w:rsidR="00AD2615" w14:paraId="600DE650" w14:textId="77777777">
        <w:trPr>
          <w:trHeight w:val="88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3AA48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Materials Required for Activity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85357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Flipchart and markers.</w:t>
            </w:r>
          </w:p>
          <w:p w14:paraId="4A41F983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</w:tc>
      </w:tr>
      <w:tr w:rsidR="00AD2615" w14:paraId="2F8D726B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96F18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Step-by-step instructions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7B200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</w:rPr>
            </w:pPr>
          </w:p>
          <w:p w14:paraId="2FB49260" w14:textId="6137739E" w:rsidR="00AD2615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Step 1: The facilitator will explain the activity based </w:t>
            </w:r>
            <w:r w:rsidR="00CC1575"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>on brainstorming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about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the term “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storytelling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>”.</w:t>
            </w:r>
          </w:p>
          <w:p w14:paraId="3D6047C3" w14:textId="77777777" w:rsidR="00AD2615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Step 2:  Participants will start brainstorming about the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concept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“storytelling”.</w:t>
            </w:r>
          </w:p>
          <w:p w14:paraId="31ADEA58" w14:textId="079A0632" w:rsidR="00AD2615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Step 3: The facilitator will guide the brainstorming and conduct the flow of information in case participants are not very </w:t>
            </w:r>
            <w:r w:rsidR="00CC1575"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>active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>.</w:t>
            </w:r>
          </w:p>
          <w:p w14:paraId="7803F806" w14:textId="77777777" w:rsidR="00AD2615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>Step 4: The facilitator will synthesize the conclusions and will link them with the module contents.</w:t>
            </w:r>
          </w:p>
          <w:p w14:paraId="4B4EF803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606B38DA" w14:textId="77777777" w:rsidR="00AD2615" w:rsidRDefault="00AD2615">
      <w:pPr>
        <w:rPr>
          <w:rFonts w:ascii="Source Sans Pro" w:eastAsia="Source Sans Pro" w:hAnsi="Source Sans Pro" w:cs="Source Sans Pro"/>
          <w:color w:val="000000"/>
        </w:rPr>
      </w:pPr>
    </w:p>
    <w:p w14:paraId="0C70F610" w14:textId="77777777" w:rsidR="00AD2615" w:rsidRDefault="00154CD6">
      <w:pPr>
        <w:rPr>
          <w:rFonts w:ascii="Source Sans Pro" w:eastAsia="Source Sans Pro" w:hAnsi="Source Sans Pro" w:cs="Source Sans Pro"/>
          <w:color w:val="000000"/>
        </w:rPr>
      </w:pPr>
      <w:r>
        <w:br w:type="page"/>
      </w:r>
    </w:p>
    <w:p w14:paraId="649C88BF" w14:textId="77777777" w:rsidR="00AD2615" w:rsidRDefault="00AD2615">
      <w:pPr>
        <w:rPr>
          <w:rFonts w:ascii="Source Sans Pro" w:eastAsia="Source Sans Pro" w:hAnsi="Source Sans Pro" w:cs="Source Sans Pro"/>
          <w:color w:val="000000"/>
        </w:rPr>
      </w:pPr>
    </w:p>
    <w:tbl>
      <w:tblPr>
        <w:tblStyle w:val="a2"/>
        <w:tblW w:w="922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AD2615" w14:paraId="54E05F4A" w14:textId="77777777">
        <w:trPr>
          <w:trHeight w:val="47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36E56B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Module Title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0C3880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Introduction to African storytelling and stories  </w:t>
            </w:r>
          </w:p>
        </w:tc>
      </w:tr>
      <w:tr w:rsidR="00AD2615" w14:paraId="175BB277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B47D17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Unit Title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2FA1B7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African Stories</w:t>
            </w:r>
          </w:p>
        </w:tc>
      </w:tr>
      <w:tr w:rsidR="00AD2615" w14:paraId="529B31F8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A2F8F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Activity Title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5F60DB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Common Characteristics of Traditional African Stories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6A139E94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Activity Code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7789F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A2.2</w:t>
            </w:r>
          </w:p>
        </w:tc>
      </w:tr>
      <w:tr w:rsidR="00AD2615" w14:paraId="4F522BB0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D8D881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Type of resource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F6856F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Activity Sheets</w:t>
            </w:r>
          </w:p>
          <w:p w14:paraId="7769D27B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31BCACC0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Type of learning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C032A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Face-to-face learning</w:t>
            </w:r>
          </w:p>
        </w:tc>
      </w:tr>
      <w:tr w:rsidR="00AD2615" w14:paraId="254C6C8D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62D914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Duration of Activity</w:t>
            </w:r>
          </w:p>
          <w:p w14:paraId="512E9B72" w14:textId="44093232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(</w:t>
            </w:r>
            <w:r w:rsidR="003117F1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minutes)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E53B0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30 minutes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34AD304D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Learning Outcome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2B7A3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15EBD4DD" w14:textId="77777777" w:rsidR="00AD2615" w:rsidRDefault="00154CD6">
            <w:pPr>
              <w:spacing w:line="360" w:lineRule="auto"/>
              <w:ind w:left="36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Basic knowledge of African stories</w:t>
            </w:r>
          </w:p>
          <w:p w14:paraId="1351E473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47B5D22A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AD2615" w14:paraId="14EF4846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D2826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Aim of activity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A2C38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Learners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will understand the common characteristics among different African Traditional Stories in terms of structure, contents, morals, etc.</w:t>
            </w:r>
          </w:p>
        </w:tc>
      </w:tr>
      <w:tr w:rsidR="00AD2615" w14:paraId="139A78EE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4566F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Materials Required for Activity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4B239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Compilation of African Traditional Stories </w:t>
            </w:r>
          </w:p>
          <w:p w14:paraId="3915FCA4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Pens and note-taking materials for participants</w:t>
            </w:r>
          </w:p>
          <w:p w14:paraId="1B89E171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AD2615" w14:paraId="3453E6C2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E03E0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Step-by-step instructions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771CF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</w:rPr>
            </w:pPr>
          </w:p>
          <w:p w14:paraId="4125C5FA" w14:textId="77777777" w:rsidR="00AD2615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>Step 1: Facilitator will present the activity to participants</w:t>
            </w:r>
          </w:p>
          <w:p w14:paraId="6128CF00" w14:textId="77777777" w:rsidR="00AD2615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Step 2:  Participants will read several African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Traditional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Stories</w:t>
            </w:r>
          </w:p>
          <w:p w14:paraId="759A2244" w14:textId="77777777" w:rsidR="00AD2615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>Step 3: Participants will identify common characteristics among the stories</w:t>
            </w:r>
          </w:p>
          <w:p w14:paraId="352180CB" w14:textId="77777777" w:rsidR="00AD2615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>Step 4: Participants will present the common characteristics found</w:t>
            </w:r>
          </w:p>
          <w:p w14:paraId="6156A969" w14:textId="77777777" w:rsidR="00AD2615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Step 5: Facilitator will synthesize the conclusions and will link them with the unit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contents regarding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African Stories</w:t>
            </w:r>
          </w:p>
          <w:p w14:paraId="54AE0DCA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11C87B4B" w14:textId="77777777" w:rsidR="00AD2615" w:rsidRDefault="00AD2615">
      <w:pPr>
        <w:rPr>
          <w:rFonts w:ascii="Source Sans Pro" w:eastAsia="Source Sans Pro" w:hAnsi="Source Sans Pro" w:cs="Source Sans Pro"/>
          <w:color w:val="000000"/>
        </w:rPr>
      </w:pPr>
    </w:p>
    <w:p w14:paraId="532EA56A" w14:textId="77777777" w:rsidR="00AD2615" w:rsidRDefault="00154CD6">
      <w:pPr>
        <w:rPr>
          <w:rFonts w:ascii="Source Sans Pro" w:eastAsia="Source Sans Pro" w:hAnsi="Source Sans Pro" w:cs="Source Sans Pro"/>
          <w:color w:val="000000"/>
        </w:rPr>
      </w:pPr>
      <w:r>
        <w:br w:type="page"/>
      </w:r>
    </w:p>
    <w:p w14:paraId="3F8CC40D" w14:textId="77777777" w:rsidR="00AD2615" w:rsidRDefault="00AD2615">
      <w:pPr>
        <w:rPr>
          <w:rFonts w:ascii="Source Sans Pro" w:eastAsia="Source Sans Pro" w:hAnsi="Source Sans Pro" w:cs="Source Sans Pro"/>
          <w:color w:val="000000"/>
        </w:rPr>
      </w:pPr>
    </w:p>
    <w:tbl>
      <w:tblPr>
        <w:tblStyle w:val="a3"/>
        <w:tblW w:w="922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AD2615" w14:paraId="6F0813C6" w14:textId="77777777">
        <w:trPr>
          <w:trHeight w:val="47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9F9D2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Module Title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01B1A0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Introduction to African storytelling and stories  </w:t>
            </w:r>
          </w:p>
        </w:tc>
      </w:tr>
      <w:tr w:rsidR="00AD2615" w14:paraId="563A747A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B8C2A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Unit Title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6CFD34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The Griot</w:t>
            </w:r>
          </w:p>
        </w:tc>
      </w:tr>
      <w:tr w:rsidR="00AD2615" w14:paraId="33254B88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35C31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Activity Title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447E8B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The Role of the Griot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01B783ED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Activity Code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CBE16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A3.2</w:t>
            </w:r>
          </w:p>
        </w:tc>
      </w:tr>
      <w:tr w:rsidR="00AD2615" w14:paraId="5A0C6090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F5C6D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Type of resource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198809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Activity Sheets</w:t>
            </w:r>
          </w:p>
          <w:p w14:paraId="1C846ADB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1F042622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Type of learning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7A045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Face-to-face learning</w:t>
            </w:r>
          </w:p>
        </w:tc>
      </w:tr>
      <w:tr w:rsidR="00AD2615" w14:paraId="108D0214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16AED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Duration of Activity</w:t>
            </w:r>
          </w:p>
          <w:p w14:paraId="0DCFCE2F" w14:textId="52980E3B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(</w:t>
            </w:r>
            <w:r w:rsidR="003340F2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minutes)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58A82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20 minutes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533F8839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Learning Outcome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9DB3B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5D3C4F2F" w14:textId="77777777" w:rsidR="00AD2615" w:rsidRDefault="00154CD6">
            <w:pPr>
              <w:spacing w:line="360" w:lineRule="auto"/>
              <w:ind w:left="36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Basic knowledge of a Griot as a storyteller, teacher, and advisor </w:t>
            </w:r>
          </w:p>
          <w:p w14:paraId="6DB6955D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AD2615" w14:paraId="2A68E031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58552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Aim of activity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85C46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Learners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will understand the complexity of the role of the Griot and all the functions involved and performed by them.</w:t>
            </w:r>
          </w:p>
        </w:tc>
      </w:tr>
      <w:tr w:rsidR="00AD2615" w14:paraId="68113976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D8DD2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Materials Required for Activity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678D8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Pens and note-taking materials for participants</w:t>
            </w:r>
          </w:p>
          <w:p w14:paraId="29B6E238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</w:rPr>
            </w:pPr>
          </w:p>
        </w:tc>
      </w:tr>
      <w:tr w:rsidR="00AD2615" w14:paraId="0B45742D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D649C4" w14:textId="77777777" w:rsidR="00AD2615" w:rsidRDefault="00154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Step-by-step instructions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8E59A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</w:rPr>
            </w:pPr>
          </w:p>
          <w:p w14:paraId="05ED3976" w14:textId="77777777" w:rsidR="00AD2615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>Step 1: Facilitator will present the activity to participants</w:t>
            </w:r>
          </w:p>
          <w:p w14:paraId="78C228B9" w14:textId="77777777" w:rsidR="00AD2615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>Step 2:  Participants will reflect about the role of the Griot</w:t>
            </w:r>
          </w:p>
          <w:p w14:paraId="4BA13EA3" w14:textId="77777777" w:rsidR="00AD2615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>Step 3: Facilitator will conduct the discussion including information not provided by participants</w:t>
            </w:r>
          </w:p>
          <w:p w14:paraId="03ECCFC1" w14:textId="399B4738" w:rsidR="00AD2615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Step 4: Facilitator will make sure Griot main functions are listed: storyteller, teacher, advisor, translator, musician, poet, historian, </w:t>
            </w:r>
            <w:r w:rsidR="003340F2"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peacemaker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>, spokesman, interpreter, composer, witness, etc.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14:paraId="2EEADF1A" w14:textId="77777777" w:rsidR="00AD2615" w:rsidRDefault="00154CD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Step 5: Facilitator will synthesize the conclusions highlighting the complexity of the role of the Griot and will link them with the unit contents </w:t>
            </w:r>
          </w:p>
          <w:p w14:paraId="037DC6EF" w14:textId="77777777" w:rsidR="00AD2615" w:rsidRDefault="00AD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0286A26A" w14:textId="77777777" w:rsidR="00AD2615" w:rsidRDefault="00AD2615">
      <w:pPr>
        <w:rPr>
          <w:rFonts w:ascii="Source Sans Pro" w:eastAsia="Source Sans Pro" w:hAnsi="Source Sans Pro" w:cs="Source Sans Pro"/>
          <w:color w:val="000000"/>
        </w:rPr>
        <w:sectPr w:rsidR="00AD2615">
          <w:pgSz w:w="11906" w:h="16838"/>
          <w:pgMar w:top="1440" w:right="1440" w:bottom="1440" w:left="1440" w:header="340" w:footer="0" w:gutter="0"/>
          <w:cols w:space="720"/>
          <w:titlePg/>
        </w:sectPr>
      </w:pPr>
    </w:p>
    <w:p w14:paraId="02117B9A" w14:textId="77777777" w:rsidR="00AD2615" w:rsidRDefault="00154CD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26E95B65" wp14:editId="6163EE15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    </w:t>
      </w:r>
    </w:p>
    <w:sectPr w:rsidR="00AD2615">
      <w:headerReference w:type="first" r:id="rId18"/>
      <w:footerReference w:type="first" r:id="rId19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5CBAE" w14:textId="77777777" w:rsidR="00206E80" w:rsidRDefault="00154CD6">
      <w:pPr>
        <w:spacing w:after="0" w:line="240" w:lineRule="auto"/>
      </w:pPr>
      <w:r>
        <w:separator/>
      </w:r>
    </w:p>
  </w:endnote>
  <w:endnote w:type="continuationSeparator" w:id="0">
    <w:p w14:paraId="07A3A0C9" w14:textId="77777777" w:rsidR="00206E80" w:rsidRDefault="0015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F0052" w14:textId="77777777" w:rsidR="00AD2615" w:rsidRDefault="00AD26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1A3C3C0F" w14:textId="77777777" w:rsidR="00AD2615" w:rsidRDefault="00AD26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6E96" w14:textId="77777777" w:rsidR="00AD2615" w:rsidRDefault="00154CD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53283C6" wp14:editId="2DF63CC4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0A5B7" w14:textId="77777777" w:rsidR="00AD2615" w:rsidRDefault="00AD26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8635F" w14:textId="77777777" w:rsidR="00AD2615" w:rsidRDefault="00AD26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184E7" w14:textId="77777777" w:rsidR="00206E80" w:rsidRDefault="00154CD6">
      <w:pPr>
        <w:spacing w:after="0" w:line="240" w:lineRule="auto"/>
      </w:pPr>
      <w:r>
        <w:separator/>
      </w:r>
    </w:p>
  </w:footnote>
  <w:footnote w:type="continuationSeparator" w:id="0">
    <w:p w14:paraId="37149592" w14:textId="77777777" w:rsidR="00206E80" w:rsidRDefault="00154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BCF40" w14:textId="77777777" w:rsidR="00AD2615" w:rsidRDefault="00AD26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43BA3" w14:textId="77777777" w:rsidR="00AD2615" w:rsidRDefault="00154CD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6E5E0EB" wp14:editId="5BF26033">
          <wp:extent cx="2304000" cy="502468"/>
          <wp:effectExtent l="0" t="0" r="0" b="0"/>
          <wp:docPr id="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7C6173A5" wp14:editId="419E6918">
          <wp:extent cx="417611" cy="640083"/>
          <wp:effectExtent l="0" t="0" r="0" b="0"/>
          <wp:docPr id="2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6B8FA" w14:textId="77777777" w:rsidR="00AD2615" w:rsidRDefault="00AD26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2BD43" w14:textId="77777777" w:rsidR="00AD2615" w:rsidRDefault="00AD26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657D5B"/>
    <w:multiLevelType w:val="multilevel"/>
    <w:tmpl w:val="A18ACF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9B60C0"/>
    <w:multiLevelType w:val="multilevel"/>
    <w:tmpl w:val="BCC2F5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A743A9B"/>
    <w:multiLevelType w:val="multilevel"/>
    <w:tmpl w:val="135AC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7355136">
    <w:abstractNumId w:val="0"/>
  </w:num>
  <w:num w:numId="2" w16cid:durableId="1796410465">
    <w:abstractNumId w:val="1"/>
  </w:num>
  <w:num w:numId="3" w16cid:durableId="7926027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615"/>
    <w:rsid w:val="00154CD6"/>
    <w:rsid w:val="001D68C9"/>
    <w:rsid w:val="00206E80"/>
    <w:rsid w:val="003117F1"/>
    <w:rsid w:val="003340F2"/>
    <w:rsid w:val="005211A7"/>
    <w:rsid w:val="006D711B"/>
    <w:rsid w:val="00795025"/>
    <w:rsid w:val="007D3E7A"/>
    <w:rsid w:val="008F136D"/>
    <w:rsid w:val="00AD2615"/>
    <w:rsid w:val="00BD3CFD"/>
    <w:rsid w:val="00CC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E8B2D"/>
  <w15:docId w15:val="{0528F222-237E-4E39-948C-A7C71736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1E78"/>
    <w:pPr>
      <w:keepNext/>
      <w:keepLines/>
      <w:spacing w:before="240" w:after="0" w:line="240" w:lineRule="auto"/>
      <w:outlineLvl w:val="0"/>
    </w:pPr>
    <w:rPr>
      <w:rFonts w:ascii="Arial Black" w:eastAsiaTheme="majorEastAsia" w:hAnsi="Arial Black" w:cstheme="majorBidi"/>
      <w:color w:val="FF00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1E78"/>
    <w:pPr>
      <w:keepNext/>
      <w:keepLines/>
      <w:spacing w:before="40" w:after="0"/>
      <w:outlineLvl w:val="1"/>
    </w:pPr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AE4"/>
  </w:style>
  <w:style w:type="paragraph" w:styleId="Footer">
    <w:name w:val="footer"/>
    <w:basedOn w:val="Normal"/>
    <w:link w:val="FooterCh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AE4"/>
  </w:style>
  <w:style w:type="character" w:customStyle="1" w:styleId="Heading1Char">
    <w:name w:val="Heading 1 Char"/>
    <w:basedOn w:val="DefaultParagraphFont"/>
    <w:link w:val="Heading1"/>
    <w:uiPriority w:val="9"/>
    <w:rsid w:val="00EF1E78"/>
    <w:rPr>
      <w:rFonts w:ascii="Arial Black" w:eastAsiaTheme="majorEastAsia" w:hAnsi="Arial Black" w:cstheme="majorBidi"/>
      <w:color w:val="FF000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F1E78"/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1Light-Accent11">
    <w:name w:val="Grid Table 1 Light - Accent 11"/>
    <w:basedOn w:val="TableNormal"/>
    <w:next w:val="GridTable1Light-Accent1"/>
    <w:uiPriority w:val="46"/>
    <w:rsid w:val="004B7DEA"/>
    <w:pPr>
      <w:spacing w:after="0" w:line="240" w:lineRule="auto"/>
    </w:pPr>
    <w:rPr>
      <w:rFonts w:cs="Times New Roman"/>
      <w:lang w:val="el-GR"/>
    </w:rPr>
    <w:tblPr>
      <w:tblStyleRowBandSize w:val="1"/>
      <w:tblStyleColBandSize w:val="1"/>
      <w:tblInd w:w="0" w:type="nil"/>
      <w:tblBorders>
        <w:top w:val="single" w:sz="4" w:space="0" w:color="7EF2FE"/>
        <w:left w:val="single" w:sz="4" w:space="0" w:color="7EF2FE"/>
        <w:bottom w:val="single" w:sz="4" w:space="0" w:color="7EF2FE"/>
        <w:right w:val="single" w:sz="4" w:space="0" w:color="7EF2FE"/>
        <w:insideH w:val="single" w:sz="4" w:space="0" w:color="7EF2FE"/>
        <w:insideV w:val="single" w:sz="4" w:space="0" w:color="7EF2FE"/>
      </w:tblBorders>
    </w:tblPr>
    <w:tblStylePr w:type="firstRow">
      <w:rPr>
        <w:b/>
        <w:bCs/>
      </w:rPr>
      <w:tblPr/>
      <w:tcPr>
        <w:tcBorders>
          <w:bottom w:val="single" w:sz="12" w:space="0" w:color="3EECFE"/>
        </w:tcBorders>
      </w:tcPr>
    </w:tblStylePr>
    <w:tblStylePr w:type="lastRow">
      <w:rPr>
        <w:b/>
        <w:bCs/>
      </w:rPr>
      <w:tblPr/>
      <w:tcPr>
        <w:tcBorders>
          <w:top w:val="double" w:sz="2" w:space="0" w:color="3EECF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B7DE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E6E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semiHidden/>
    <w:unhideWhenUsed/>
    <w:rsid w:val="00C7418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74187"/>
    <w:pPr>
      <w:spacing w:after="0" w:line="240" w:lineRule="auto"/>
      <w:ind w:left="720"/>
      <w:contextualSpacing/>
    </w:pPr>
    <w:rPr>
      <w:rFonts w:eastAsiaTheme="minorEastAsia" w:cs="Arial"/>
      <w:lang w:val="en-US"/>
    </w:rPr>
  </w:style>
  <w:style w:type="table" w:customStyle="1" w:styleId="Style1">
    <w:name w:val="Style1"/>
    <w:basedOn w:val="TableNormal"/>
    <w:uiPriority w:val="99"/>
    <w:rsid w:val="00547D59"/>
    <w:pPr>
      <w:spacing w:after="0" w:line="240" w:lineRule="auto"/>
    </w:pPr>
    <w:tblPr/>
    <w:tcPr>
      <w:shd w:val="clear" w:color="auto" w:fill="FEBEBE"/>
    </w:tcPr>
  </w:style>
  <w:style w:type="table" w:styleId="ListTable4-Accent4">
    <w:name w:val="List Table 4 Accent 4"/>
    <w:basedOn w:val="TableNormal"/>
    <w:uiPriority w:val="49"/>
    <w:rsid w:val="00547D5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Body">
    <w:name w:val="Body"/>
    <w:rsid w:val="00681635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table" w:customStyle="1" w:styleId="TableNormal1">
    <w:name w:val="Table Normal1"/>
    <w:rsid w:val="00681635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23C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23C97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y2iqfc">
    <w:name w:val="y2iqfc"/>
    <w:basedOn w:val="DefaultParagraphFont"/>
    <w:rsid w:val="00D23C9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f6NjFdFHJFhEec5niYgzaX+2BQ==">AMUW2mW3kCNTpQRdAo76X8no7aROz2S8kQ4Z821BXcEmcoFfPpiKW4uWUAToOhLsgcpX3fckzQGmW9YnqmNpjFjpab+jCjmK03pfaB7hjz9h98kRjRqWFe4=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1645</Words>
  <Characters>9383</Characters>
  <Application>Microsoft Office Word</Application>
  <DocSecurity>0</DocSecurity>
  <Lines>78</Lines>
  <Paragraphs>22</Paragraphs>
  <ScaleCrop>false</ScaleCrop>
  <Company/>
  <LinksUpToDate>false</LinksUpToDate>
  <CharactersWithSpaces>11006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FIPL 29</cp:lastModifiedBy>
  <cp:revision>12</cp:revision>
  <dcterms:created xsi:type="dcterms:W3CDTF">2022-06-15T11:14:00Z</dcterms:created>
  <dcterms:modified xsi:type="dcterms:W3CDTF">2022-06-15T11:38:00Z</dcterms:modified>
</cp:coreProperties>
</file>